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9E" w:rsidRPr="004E5853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E5853">
        <w:rPr>
          <w:b/>
          <w:sz w:val="28"/>
          <w:szCs w:val="28"/>
          <w:lang w:val="ru-RU"/>
        </w:rPr>
        <w:t xml:space="preserve">Информация о внесении изменений </w:t>
      </w:r>
    </w:p>
    <w:p w:rsidR="000B4D9E" w:rsidRPr="004E5853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E5853">
        <w:rPr>
          <w:b/>
          <w:sz w:val="28"/>
          <w:szCs w:val="28"/>
          <w:lang w:val="ru-RU"/>
        </w:rPr>
        <w:t>в план</w:t>
      </w:r>
      <w:r w:rsidR="0066518D" w:rsidRPr="004E5853">
        <w:rPr>
          <w:b/>
          <w:sz w:val="28"/>
          <w:szCs w:val="28"/>
          <w:lang w:val="ru-RU"/>
        </w:rPr>
        <w:t>ы</w:t>
      </w:r>
      <w:r w:rsidRPr="004E5853">
        <w:rPr>
          <w:b/>
          <w:sz w:val="28"/>
          <w:szCs w:val="28"/>
          <w:lang w:val="ru-RU"/>
        </w:rPr>
        <w:t xml:space="preserve"> контрольно-надзорной деятельности </w:t>
      </w:r>
    </w:p>
    <w:p w:rsidR="000B4D9E" w:rsidRPr="004E5853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E5853">
        <w:rPr>
          <w:b/>
          <w:sz w:val="28"/>
          <w:szCs w:val="28"/>
          <w:lang w:val="ru-RU"/>
        </w:rPr>
        <w:t xml:space="preserve">Департамента Росгидромета по ЮФО и СКФО </w:t>
      </w:r>
    </w:p>
    <w:p w:rsidR="000B4D9E" w:rsidRPr="004E5853" w:rsidRDefault="000B4D9E" w:rsidP="00133D6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E5853">
        <w:rPr>
          <w:b/>
          <w:sz w:val="28"/>
          <w:szCs w:val="28"/>
          <w:lang w:val="ru-RU"/>
        </w:rPr>
        <w:t>на 20</w:t>
      </w:r>
      <w:r w:rsidR="0066518D" w:rsidRPr="004E5853">
        <w:rPr>
          <w:b/>
          <w:sz w:val="28"/>
          <w:szCs w:val="28"/>
          <w:lang w:val="ru-RU"/>
        </w:rPr>
        <w:t>2</w:t>
      </w:r>
      <w:r w:rsidR="001B0D1B" w:rsidRPr="004E5853">
        <w:rPr>
          <w:b/>
          <w:sz w:val="28"/>
          <w:szCs w:val="28"/>
          <w:lang w:val="ru-RU"/>
        </w:rPr>
        <w:t xml:space="preserve">2 </w:t>
      </w:r>
      <w:r w:rsidRPr="004E5853">
        <w:rPr>
          <w:b/>
          <w:sz w:val="28"/>
          <w:szCs w:val="28"/>
          <w:lang w:val="ru-RU"/>
        </w:rPr>
        <w:t>год</w:t>
      </w:r>
    </w:p>
    <w:p w:rsidR="000B4D9E" w:rsidRDefault="000B4D9E" w:rsidP="00133D6C">
      <w:pPr>
        <w:spacing w:line="276" w:lineRule="auto"/>
        <w:jc w:val="center"/>
        <w:rPr>
          <w:sz w:val="28"/>
          <w:szCs w:val="28"/>
          <w:lang w:val="ru-RU"/>
        </w:rPr>
      </w:pPr>
    </w:p>
    <w:p w:rsidR="00EE1444" w:rsidRPr="004E5853" w:rsidRDefault="0033644A" w:rsidP="004E58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F095B" w:rsidRPr="004E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44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0B4D9E" w:rsidRPr="004E5853">
        <w:rPr>
          <w:rFonts w:ascii="Times New Roman" w:hAnsi="Times New Roman" w:cs="Times New Roman"/>
          <w:sz w:val="28"/>
          <w:szCs w:val="28"/>
        </w:rPr>
        <w:t>, Департамент Росгидромета по ЮФО и СКФО информирует</w:t>
      </w:r>
      <w:r w:rsidR="00A930D2" w:rsidRPr="004E5853">
        <w:rPr>
          <w:rFonts w:ascii="Times New Roman" w:hAnsi="Times New Roman" w:cs="Times New Roman"/>
          <w:sz w:val="28"/>
          <w:szCs w:val="28"/>
        </w:rPr>
        <w:t>, что из</w:t>
      </w:r>
      <w:r w:rsidR="00EE1444" w:rsidRPr="004E5853">
        <w:rPr>
          <w:rFonts w:ascii="Times New Roman" w:hAnsi="Times New Roman" w:cs="Times New Roman"/>
          <w:sz w:val="28"/>
          <w:szCs w:val="28"/>
        </w:rPr>
        <w:t>:</w:t>
      </w:r>
    </w:p>
    <w:p w:rsidR="00EE1444" w:rsidRPr="004E5853" w:rsidRDefault="00EE1444" w:rsidP="004E58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4E" w:rsidRPr="004E5853" w:rsidRDefault="0097014E" w:rsidP="004E5853">
      <w:pPr>
        <w:ind w:firstLine="709"/>
        <w:jc w:val="both"/>
        <w:rPr>
          <w:sz w:val="28"/>
          <w:szCs w:val="28"/>
          <w:lang w:val="ru-RU"/>
        </w:rPr>
      </w:pPr>
      <w:r w:rsidRPr="004E5853">
        <w:rPr>
          <w:sz w:val="28"/>
          <w:szCs w:val="28"/>
          <w:lang w:val="ru-RU"/>
        </w:rPr>
        <w:t xml:space="preserve"> «Плана проведения плановых проверок юридических лиц и индивидуальных предпринимателей на 202</w:t>
      </w:r>
      <w:r w:rsidR="001B0D1B" w:rsidRPr="004E5853">
        <w:rPr>
          <w:sz w:val="28"/>
          <w:szCs w:val="28"/>
          <w:lang w:val="ru-RU"/>
        </w:rPr>
        <w:t>2</w:t>
      </w:r>
      <w:r w:rsidRPr="004E5853">
        <w:rPr>
          <w:sz w:val="28"/>
          <w:szCs w:val="28"/>
          <w:lang w:val="ru-RU"/>
        </w:rPr>
        <w:t xml:space="preserve"> год в </w:t>
      </w:r>
      <w:r w:rsidR="00B82DB1" w:rsidRPr="004E5853">
        <w:rPr>
          <w:sz w:val="28"/>
          <w:szCs w:val="28"/>
          <w:lang w:val="ru-RU"/>
        </w:rPr>
        <w:t>Южном</w:t>
      </w:r>
      <w:r w:rsidRPr="004E5853">
        <w:rPr>
          <w:sz w:val="28"/>
          <w:szCs w:val="28"/>
          <w:lang w:val="ru-RU"/>
        </w:rPr>
        <w:t xml:space="preserve"> федеральном округе» исключены проверки: </w:t>
      </w:r>
    </w:p>
    <w:p w:rsidR="000F095B" w:rsidRPr="004E5853" w:rsidRDefault="000F095B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4E5853">
        <w:rPr>
          <w:sz w:val="28"/>
          <w:szCs w:val="28"/>
          <w:lang w:val="ru-RU"/>
        </w:rPr>
        <w:t>Непубличное акционерное общество «Красная поляна» (ИНН 2320102816), учетный номер проверки в автоматизированной системе «Единый реестр проверок» 612200738319;</w:t>
      </w:r>
    </w:p>
    <w:p w:rsidR="000F095B" w:rsidRDefault="000F095B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4E5853">
        <w:rPr>
          <w:sz w:val="28"/>
          <w:szCs w:val="28"/>
          <w:lang w:val="ru-RU"/>
        </w:rPr>
        <w:t>Общество с ограниченной ответственностью «Компания по девелопменту горнолыжного курорта «Роза Хутор» (ИНН 7702347870), учетный номер проверки в автоматизированной системе «Единый реестр проверок» 612200738320</w:t>
      </w:r>
      <w:r w:rsidR="0033644A"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Общество с ограниченной ответственностью «Афипский нефтеперерабатывающий завод» (ИНН 7704214548), учетный номер проверки в автоматизированной системе «Единый реестр проверок» 612200738307</w:t>
      </w:r>
      <w:r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 (ИНН 2311014546), учетный номер проверки в автоматизированной системе «Единый реестр проверок» 612200738308;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Государственное автономное учреждение Республики Крым «Центр лабораторного анализа и технических измерений» (ИНН 9102022017), учетный номер проверки в автоматизированной системе «Единый реестр проверок» 612200738317;</w:t>
      </w:r>
    </w:p>
    <w:p w:rsidR="0033644A" w:rsidRPr="0033644A" w:rsidRDefault="0033644A" w:rsidP="0033644A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Акционерное общество «КАУСТИК» (ИНН 3448003962), учетный номер проверки в автоматизированной системе «Единый реестр проверок» 612200738309;</w:t>
      </w:r>
    </w:p>
    <w:p w:rsidR="0033644A" w:rsidRPr="0033644A" w:rsidRDefault="0033644A" w:rsidP="0033644A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Закрытое акционерное общество «Таманьнефтегаз» (ИНН 2352013076), учетный номер проверки в автоматизированной системе «Единый реестр проверок» 612200738311;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Федеральное государственное бюджетное учреждение «Черноморо-Азовская дирекция по техническому обеспечению надзора на море» (ИНН 2304035601), учетный номер проверки в автоматизированной системе «Единый реестр проверок» 612200738312;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  <w:r w:rsidRPr="0033644A">
        <w:rPr>
          <w:sz w:val="28"/>
          <w:szCs w:val="28"/>
          <w:lang w:val="ru-RU"/>
        </w:rPr>
        <w:lastRenderedPageBreak/>
        <w:t>высшего образования «Кубанский государственный университет» (ИНН 2312038420), учетный номер проверки в автоматизированной системе «Единый реестр проверок» 612200738305</w:t>
      </w:r>
      <w:r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Общество с ограниченной ответственностью «Морской терминал «Тамань» (ИНН 2352044518), учетный номер проверки в автоматизированной системе «Единый реестр проверок» 612200738313</w:t>
      </w:r>
      <w:r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Муниципальное бюджетное учреждение «Служба охраны окружающей среды» городского округа - город Волжский Волгоградской области (ИНН 3435901461), учетный номер проверки в автоматизированной системе «Единый реестр проверок» 612200738315</w:t>
      </w:r>
      <w:r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Федеральное государственное бюджетное учреждение центр агрохимической службы «Краснодарский» (ИНН 2311010710), учетный номер проверки в автоматизированной системе «Единый реестр проверок» 612200738316</w:t>
      </w:r>
      <w:r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Государственное унитарное научно-производственное предприятие Республики Крым «Крымская гидрогеологическая режимно-эксплуатационная станция» (ИНН 9107000017), учетный номер проверки в автоматизированной системе «Единый реестр проверок» 612200738318</w:t>
      </w:r>
      <w:r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Федеральное государственное бюджетное учреждение «Государственный центр агрохимической службы «Астраханский» (ИНН 3017017978), учетный номер проверки в автоматизированной системе «Единый реестр проверок» 612200738306</w:t>
      </w:r>
      <w:r>
        <w:rPr>
          <w:sz w:val="28"/>
          <w:szCs w:val="28"/>
          <w:lang w:val="ru-RU"/>
        </w:rPr>
        <w:t>;</w:t>
      </w:r>
    </w:p>
    <w:p w:rsidR="0033644A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Общественная организация по Волгоградской области «Центр Экологического Контроля» (ИНН 3448042270), учетный номер проверки в автоматизированной системе «Единый реестр проверок» 612200738303</w:t>
      </w:r>
      <w:r>
        <w:rPr>
          <w:sz w:val="28"/>
          <w:szCs w:val="28"/>
          <w:lang w:val="ru-RU"/>
        </w:rPr>
        <w:t>;</w:t>
      </w:r>
    </w:p>
    <w:p w:rsidR="0033644A" w:rsidRPr="004E5853" w:rsidRDefault="0033644A" w:rsidP="004E5853">
      <w:pPr>
        <w:pStyle w:val="a6"/>
        <w:numPr>
          <w:ilvl w:val="0"/>
          <w:numId w:val="6"/>
        </w:numPr>
        <w:suppressAutoHyphens/>
        <w:jc w:val="both"/>
        <w:rPr>
          <w:sz w:val="28"/>
          <w:szCs w:val="28"/>
          <w:lang w:val="ru-RU"/>
        </w:rPr>
      </w:pPr>
      <w:r w:rsidRPr="0033644A">
        <w:rPr>
          <w:sz w:val="28"/>
          <w:szCs w:val="28"/>
          <w:lang w:val="ru-RU"/>
        </w:rPr>
        <w:t>Федеральное государственное бюджетное учреждение науки Южный научный центр Российской академии наук (ИНН 6168053099), учетный номер проверки в автоматизированной системе «Единый реестр проверок» 612200738299</w:t>
      </w:r>
      <w:r>
        <w:rPr>
          <w:sz w:val="28"/>
          <w:szCs w:val="28"/>
          <w:lang w:val="ru-RU"/>
        </w:rPr>
        <w:t>.</w:t>
      </w:r>
    </w:p>
    <w:p w:rsidR="00534605" w:rsidRDefault="00534605" w:rsidP="004E5853">
      <w:pPr>
        <w:ind w:firstLine="709"/>
        <w:jc w:val="both"/>
        <w:rPr>
          <w:sz w:val="28"/>
          <w:szCs w:val="28"/>
          <w:lang w:val="ru-RU" w:bidi="ru-RU"/>
        </w:rPr>
      </w:pPr>
    </w:p>
    <w:p w:rsidR="006475EF" w:rsidRPr="004E5853" w:rsidRDefault="00534605" w:rsidP="004E5853">
      <w:pPr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О принятом решении проинформировано Управлении Генеральной Прокуратуры РФ в Северо-Кавказском и Южном федеральных округах.</w:t>
      </w:r>
    </w:p>
    <w:p w:rsidR="000B4D9E" w:rsidRDefault="000B4D9E" w:rsidP="00CA4BA0">
      <w:pPr>
        <w:tabs>
          <w:tab w:val="left" w:pos="993"/>
        </w:tabs>
        <w:suppressAutoHyphens/>
        <w:ind w:firstLine="709"/>
        <w:jc w:val="both"/>
        <w:rPr>
          <w:sz w:val="26"/>
          <w:szCs w:val="26"/>
          <w:lang w:val="ru-RU"/>
        </w:rPr>
      </w:pPr>
    </w:p>
    <w:p w:rsidR="000B4D9E" w:rsidRDefault="000B4D9E" w:rsidP="00CA4BA0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</w:p>
    <w:sectPr w:rsidR="000B4D9E" w:rsidSect="00A91D0B">
      <w:headerReference w:type="even" r:id="rId7"/>
      <w:headerReference w:type="default" r:id="rId8"/>
      <w:pgSz w:w="12240" w:h="15840"/>
      <w:pgMar w:top="1135" w:right="567" w:bottom="993" w:left="1134" w:header="568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B2" w:rsidRDefault="00E640B2">
      <w:r>
        <w:separator/>
      </w:r>
    </w:p>
  </w:endnote>
  <w:endnote w:type="continuationSeparator" w:id="0">
    <w:p w:rsidR="00E640B2" w:rsidRDefault="00E6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B2" w:rsidRDefault="00E640B2">
      <w:r>
        <w:separator/>
      </w:r>
    </w:p>
  </w:footnote>
  <w:footnote w:type="continuationSeparator" w:id="0">
    <w:p w:rsidR="00E640B2" w:rsidRDefault="00E6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9E" w:rsidRDefault="00187D02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D9E" w:rsidRDefault="000B4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9E" w:rsidRDefault="00187D02" w:rsidP="002F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C2B">
      <w:rPr>
        <w:rStyle w:val="a5"/>
        <w:noProof/>
      </w:rPr>
      <w:t>2</w:t>
    </w:r>
    <w:r>
      <w:rPr>
        <w:rStyle w:val="a5"/>
      </w:rPr>
      <w:fldChar w:fldCharType="end"/>
    </w:r>
  </w:p>
  <w:p w:rsidR="000B4D9E" w:rsidRDefault="000B4D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480"/>
      </w:pPr>
      <w:rPr>
        <w:rFonts w:ascii="Symbol" w:hAnsi="Symbol" w:cs="Symbol" w:hint="default"/>
      </w:rPr>
    </w:lvl>
  </w:abstractNum>
  <w:abstractNum w:abstractNumId="1">
    <w:nsid w:val="102510E7"/>
    <w:multiLevelType w:val="hybridMultilevel"/>
    <w:tmpl w:val="5C2A4C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C884CC3"/>
    <w:multiLevelType w:val="hybridMultilevel"/>
    <w:tmpl w:val="F88EF6DC"/>
    <w:lvl w:ilvl="0" w:tplc="73DC5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93B78"/>
    <w:multiLevelType w:val="hybridMultilevel"/>
    <w:tmpl w:val="9D6CCB9C"/>
    <w:lvl w:ilvl="0" w:tplc="AAD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D6685"/>
    <w:multiLevelType w:val="hybridMultilevel"/>
    <w:tmpl w:val="FEC20660"/>
    <w:lvl w:ilvl="0" w:tplc="4B7640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764F86"/>
    <w:multiLevelType w:val="multilevel"/>
    <w:tmpl w:val="22E87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59F"/>
    <w:rsid w:val="00031B93"/>
    <w:rsid w:val="000B31DD"/>
    <w:rsid w:val="000B4D9E"/>
    <w:rsid w:val="000F095B"/>
    <w:rsid w:val="000F0F88"/>
    <w:rsid w:val="00133D6C"/>
    <w:rsid w:val="0017794E"/>
    <w:rsid w:val="00180F40"/>
    <w:rsid w:val="00187D02"/>
    <w:rsid w:val="001B0D1B"/>
    <w:rsid w:val="001D350E"/>
    <w:rsid w:val="001D5A3B"/>
    <w:rsid w:val="00251886"/>
    <w:rsid w:val="0025351E"/>
    <w:rsid w:val="002765AD"/>
    <w:rsid w:val="00283FD6"/>
    <w:rsid w:val="00284BCE"/>
    <w:rsid w:val="002B01A6"/>
    <w:rsid w:val="002B4CAF"/>
    <w:rsid w:val="002F1C9A"/>
    <w:rsid w:val="002F7CCF"/>
    <w:rsid w:val="003151F5"/>
    <w:rsid w:val="00331BAA"/>
    <w:rsid w:val="003345D1"/>
    <w:rsid w:val="0033644A"/>
    <w:rsid w:val="00342F9C"/>
    <w:rsid w:val="00351343"/>
    <w:rsid w:val="00367DE6"/>
    <w:rsid w:val="003C61B6"/>
    <w:rsid w:val="003E2F0D"/>
    <w:rsid w:val="003F740F"/>
    <w:rsid w:val="00401E2B"/>
    <w:rsid w:val="00431A97"/>
    <w:rsid w:val="00450DDB"/>
    <w:rsid w:val="00475A0B"/>
    <w:rsid w:val="004E3452"/>
    <w:rsid w:val="004E5853"/>
    <w:rsid w:val="00514772"/>
    <w:rsid w:val="005154BD"/>
    <w:rsid w:val="00534605"/>
    <w:rsid w:val="00542FCA"/>
    <w:rsid w:val="00574CA3"/>
    <w:rsid w:val="00590E9C"/>
    <w:rsid w:val="006475EF"/>
    <w:rsid w:val="00647B48"/>
    <w:rsid w:val="0066518D"/>
    <w:rsid w:val="00680B9C"/>
    <w:rsid w:val="006C4F42"/>
    <w:rsid w:val="00727F86"/>
    <w:rsid w:val="00770D49"/>
    <w:rsid w:val="007B66EB"/>
    <w:rsid w:val="008C252D"/>
    <w:rsid w:val="008D4148"/>
    <w:rsid w:val="008E1979"/>
    <w:rsid w:val="009169E1"/>
    <w:rsid w:val="0094142F"/>
    <w:rsid w:val="00955CCF"/>
    <w:rsid w:val="00961F62"/>
    <w:rsid w:val="00963EF6"/>
    <w:rsid w:val="0097014E"/>
    <w:rsid w:val="00980FDD"/>
    <w:rsid w:val="009B4668"/>
    <w:rsid w:val="009E4400"/>
    <w:rsid w:val="00A0661A"/>
    <w:rsid w:val="00A812B6"/>
    <w:rsid w:val="00A87B8A"/>
    <w:rsid w:val="00A91D0B"/>
    <w:rsid w:val="00A930D2"/>
    <w:rsid w:val="00A9495F"/>
    <w:rsid w:val="00AE0FE0"/>
    <w:rsid w:val="00AF5101"/>
    <w:rsid w:val="00B212C7"/>
    <w:rsid w:val="00B27660"/>
    <w:rsid w:val="00B3340A"/>
    <w:rsid w:val="00B357A8"/>
    <w:rsid w:val="00B82DB1"/>
    <w:rsid w:val="00BC0FD7"/>
    <w:rsid w:val="00BC66B9"/>
    <w:rsid w:val="00C0044D"/>
    <w:rsid w:val="00C55D46"/>
    <w:rsid w:val="00CA4BA0"/>
    <w:rsid w:val="00CD2C2B"/>
    <w:rsid w:val="00CD7D0A"/>
    <w:rsid w:val="00D31DA0"/>
    <w:rsid w:val="00D67CE8"/>
    <w:rsid w:val="00DB6D5E"/>
    <w:rsid w:val="00DF0DF2"/>
    <w:rsid w:val="00E21D5D"/>
    <w:rsid w:val="00E3506D"/>
    <w:rsid w:val="00E640B2"/>
    <w:rsid w:val="00E77AE0"/>
    <w:rsid w:val="00E834D7"/>
    <w:rsid w:val="00EC059F"/>
    <w:rsid w:val="00ED6937"/>
    <w:rsid w:val="00EE1444"/>
    <w:rsid w:val="00F23877"/>
    <w:rsid w:val="00F65F5C"/>
    <w:rsid w:val="00FC6A5C"/>
    <w:rsid w:val="00FD3C94"/>
    <w:rsid w:val="00FD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7D1E48-D40B-4D44-9AD1-8293278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059F"/>
    <w:rPr>
      <w:rFonts w:ascii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EC059F"/>
    <w:rPr>
      <w:rFonts w:cs="Times New Roman"/>
    </w:rPr>
  </w:style>
  <w:style w:type="paragraph" w:styleId="a6">
    <w:name w:val="List Paragraph"/>
    <w:basedOn w:val="a"/>
    <w:uiPriority w:val="99"/>
    <w:qFormat/>
    <w:rsid w:val="000B3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83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34D7"/>
    <w:rPr>
      <w:rFonts w:ascii="Segoe UI" w:hAnsi="Segoe UI" w:cs="Segoe UI"/>
      <w:sz w:val="18"/>
      <w:szCs w:val="18"/>
      <w:lang w:val="en-US" w:eastAsia="ru-RU"/>
    </w:rPr>
  </w:style>
  <w:style w:type="paragraph" w:customStyle="1" w:styleId="ConsPlusNonformat">
    <w:name w:val="ConsPlusNonformat"/>
    <w:uiPriority w:val="99"/>
    <w:rsid w:val="00401E2B"/>
    <w:pPr>
      <w:widowControl w:val="0"/>
      <w:suppressAutoHyphens/>
      <w:autoSpaceDE w:val="0"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14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0F0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ONZabolotnaya</dc:creator>
  <cp:lastModifiedBy>ONZabolotnaya</cp:lastModifiedBy>
  <cp:revision>3</cp:revision>
  <cp:lastPrinted>2022-03-16T07:55:00Z</cp:lastPrinted>
  <dcterms:created xsi:type="dcterms:W3CDTF">2022-03-15T10:33:00Z</dcterms:created>
  <dcterms:modified xsi:type="dcterms:W3CDTF">2022-03-16T07:55:00Z</dcterms:modified>
</cp:coreProperties>
</file>