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22" w:rsidRDefault="009514B4" w:rsidP="00325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наиболее часто встречающихся ошибок в проектах НДС.</w:t>
      </w:r>
    </w:p>
    <w:p w:rsidR="009514B4" w:rsidRDefault="009514B4" w:rsidP="0095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B4" w:rsidRDefault="009514B4" w:rsidP="00951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перечень подготовлен на основании рассмотрения НДС для водопользователей, осуществляющих свою деятельность н</w:t>
      </w:r>
      <w:r w:rsidR="00092472">
        <w:rPr>
          <w:rFonts w:ascii="Times New Roman" w:hAnsi="Times New Roman" w:cs="Times New Roman"/>
          <w:sz w:val="28"/>
          <w:szCs w:val="28"/>
        </w:rPr>
        <w:t xml:space="preserve">а территории Южного </w:t>
      </w:r>
      <w:r>
        <w:rPr>
          <w:rFonts w:ascii="Times New Roman" w:hAnsi="Times New Roman" w:cs="Times New Roman"/>
          <w:sz w:val="28"/>
          <w:szCs w:val="28"/>
        </w:rPr>
        <w:t>и Северо</w:t>
      </w:r>
      <w:r w:rsidR="00092472">
        <w:rPr>
          <w:rFonts w:ascii="Times New Roman" w:hAnsi="Times New Roman" w:cs="Times New Roman"/>
          <w:sz w:val="28"/>
          <w:szCs w:val="28"/>
        </w:rPr>
        <w:t>-Кавказского ф</w:t>
      </w:r>
      <w:r w:rsidR="00BC3E8F">
        <w:rPr>
          <w:rFonts w:ascii="Times New Roman" w:hAnsi="Times New Roman" w:cs="Times New Roman"/>
          <w:sz w:val="28"/>
          <w:szCs w:val="28"/>
        </w:rPr>
        <w:t>едеральных округов</w:t>
      </w:r>
      <w:r w:rsidR="00092472">
        <w:rPr>
          <w:rFonts w:ascii="Times New Roman" w:hAnsi="Times New Roman" w:cs="Times New Roman"/>
          <w:sz w:val="28"/>
          <w:szCs w:val="28"/>
        </w:rPr>
        <w:t>.</w:t>
      </w:r>
    </w:p>
    <w:p w:rsidR="006764B1" w:rsidRPr="006764B1" w:rsidRDefault="006764B1" w:rsidP="0067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упоминаются следующие нормативные документы:</w:t>
      </w:r>
    </w:p>
    <w:p w:rsidR="006764B1" w:rsidRPr="006764B1" w:rsidRDefault="006764B1" w:rsidP="0067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4B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«Методика разработки нормативов допустимых сбросов веществ и микроорганизмов в водные объекты для водопользователей», утвержденная приказом МПР РФ от 17.12.2007 № 333 (далее «Методика…»);</w:t>
      </w:r>
    </w:p>
    <w:p w:rsidR="006764B1" w:rsidRPr="006764B1" w:rsidRDefault="006764B1" w:rsidP="0067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4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 Минсельхоза России от 13.12.2016 №552 «Об утверждении нормативов качества воды водных объектов рыбохозяйственного значения, в том числе нормативов ПДК вредных веществ в водах водных объектов рыбохозяйственного значения» (далее приказ Минсельхоза России);</w:t>
      </w:r>
    </w:p>
    <w:p w:rsidR="006764B1" w:rsidRPr="006764B1" w:rsidRDefault="006764B1" w:rsidP="0067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4B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Административный регламент Федерального агентства водных ресурсов по предоставлению государственной услуги по утверждению нормативов допустимых сбросов веществ (за исключением радиоактивных веществ) и микроорганизмов в водные объекты для водопользователей по согласованию с Федеральной службой по гидрометеорологии и мониторингу окружающей среды, Федеральной службой по надзору в сфере защиты прав потребителей и благополучия человека, Федеральным агентством по рыболовству и Федеральной службой по надзору в сфере природопользования, утвержденный приказом Минприроды России от 02.06.2014 № 246 (далее Административный регламент);</w:t>
      </w:r>
    </w:p>
    <w:p w:rsidR="006764B1" w:rsidRDefault="006764B1" w:rsidP="0067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4B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ГН 2.1.5.689-98 «Предельно допустимые концентрации (ПДК) химических веществ в воде водных объектов хозяйственно-питьевого и культурно-бытового водопользования» (далее ГН 2.1.5.689-98).</w:t>
      </w:r>
    </w:p>
    <w:p w:rsidR="007F3CC7" w:rsidRDefault="007F3CC7" w:rsidP="007F3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встречающиеся ошибки следующие:</w:t>
      </w:r>
    </w:p>
    <w:p w:rsidR="001E1212" w:rsidRDefault="001E1212" w:rsidP="001E121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установления НДС исполь</w:t>
      </w:r>
      <w:r w:rsidR="00230BB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зуются</w:t>
      </w:r>
      <w:r w:rsidR="003F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ПДК, не соответствующие</w:t>
      </w:r>
      <w:r w:rsidRPr="001E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одному из действующих документов об утверждении нормативов качества воды водных объектов.</w:t>
      </w:r>
    </w:p>
    <w:p w:rsidR="009F5805" w:rsidRPr="006F01AD" w:rsidRDefault="00862275" w:rsidP="006F01A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НДС к расчету применяются гидрологические характеристики во</w:t>
      </w:r>
      <w:r w:rsidR="00782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объекта, не подтвержденные</w:t>
      </w:r>
      <w:r w:rsidRPr="008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данными организации, имеющей лицензию на осуществление деятельности в области гидрометеорологии и в смежных с ней областях, что является нарушением требований п.11 </w:t>
      </w:r>
      <w:r w:rsidR="006F01A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«Методики…».В</w:t>
      </w:r>
      <w:r w:rsidR="006F01AD" w:rsidRPr="00DE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проектах гидрологическая характеристика водных объектов, полученная в с</w:t>
      </w:r>
      <w:r w:rsidR="006F0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п. 11 «Методики…», отсутствует.</w:t>
      </w:r>
    </w:p>
    <w:p w:rsidR="001E1212" w:rsidRDefault="009F5805" w:rsidP="009F580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Гидрологические характеристики водных объектов, представляемые в проектах, не </w:t>
      </w:r>
      <w:r w:rsidR="00AA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 необходимой информации, предусмотренной требованиями пп. «в» </w:t>
      </w:r>
      <w:r w:rsidR="00EF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78 </w:t>
      </w:r>
      <w:r w:rsidR="00AA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«Методики…» и </w:t>
      </w:r>
      <w:r w:rsidR="00862275" w:rsidRPr="009F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п.5.7 РД52.24.689</w:t>
      </w:r>
      <w:r w:rsidR="00AA1F44">
        <w:rPr>
          <w:rFonts w:ascii="Times New Roman" w:eastAsia="Times New Roman" w:hAnsi="Times New Roman" w:cs="Times New Roman"/>
          <w:sz w:val="28"/>
          <w:szCs w:val="28"/>
          <w:lang w:eastAsia="ru-RU"/>
        </w:rPr>
        <w:t>-2015</w:t>
      </w:r>
      <w:r w:rsidR="00862275" w:rsidRPr="009F5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275" w:rsidRDefault="00862275" w:rsidP="0086227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ситуационной карте-схеме не указывается местонахождение фонового створа, не указывается расстояние от него до места сброса сточных вод, что является нарушением требований п.9 Административного регламента, а также исключает возможность оценки соответствия фонового</w:t>
      </w:r>
      <w:r w:rsidR="00F8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створа установленным требованиям. К</w:t>
      </w:r>
      <w:r w:rsidRPr="008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представляемых в проектах картографических материалов очень низкое, </w:t>
      </w:r>
      <w:r w:rsidR="00565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малоинфор</w:t>
      </w:r>
      <w:r w:rsidR="004C5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мативное.</w:t>
      </w:r>
      <w:r w:rsidR="00F8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CD4" w:rsidRDefault="00845CD4" w:rsidP="00845CD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кратности разбавления сточных вод выполняется с нарушением требований «Методики…». Учитывая малые расходы рек в меженный период, применимость расчета кратности разбавления сточных вод по методу В.А. Фролова – И.Д. Родзиллера будет иметь ограничения.</w:t>
      </w:r>
    </w:p>
    <w:p w:rsidR="00862275" w:rsidRDefault="00862275" w:rsidP="0086227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проектов </w:t>
      </w:r>
      <w:r w:rsidR="00A3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НДС используются значения концентраций веществ,  не соответствующие</w:t>
      </w:r>
      <w:r w:rsidRPr="008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максимальным значениям за последний календарный год безаварийной работы предприятия, указанным в таблице «Фактический сброс веществ и микроорганизмов за 2018 г.», что является нарушением требований п.12 «Методики…».</w:t>
      </w:r>
    </w:p>
    <w:p w:rsidR="00904D59" w:rsidRDefault="00862275" w:rsidP="0086227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НДС в проекта</w:t>
      </w:r>
      <w:r w:rsidR="0062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используются значения условных </w:t>
      </w:r>
      <w:r w:rsidR="00B145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фоновых концентраций</w:t>
      </w:r>
      <w:r w:rsidRPr="008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водных объектах-приемниках сточных </w:t>
      </w:r>
      <w:r w:rsidR="00F5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вод, рассчитанные </w:t>
      </w:r>
      <w:r w:rsidRPr="00862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другого створа водопользования</w:t>
      </w:r>
      <w:r w:rsidR="00904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275" w:rsidRDefault="00862275" w:rsidP="0086227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D59" w:rsidRPr="00862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НДС в проекта</w:t>
      </w:r>
      <w:r w:rsidR="0090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используются значения условных </w:t>
      </w:r>
      <w:bookmarkStart w:id="0" w:name="_GoBack"/>
      <w:bookmarkEnd w:id="0"/>
      <w:r w:rsidR="00B145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фоновых концентраций</w:t>
      </w:r>
      <w:r w:rsidR="00904D59" w:rsidRPr="008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водных объектах-приемниках сточных вод</w:t>
      </w:r>
      <w:r w:rsidR="00904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подтвержденные данными лицензированной в области гидрометеорологии организации.  </w:t>
      </w:r>
    </w:p>
    <w:p w:rsidR="00DE74E7" w:rsidRDefault="00DE74E7" w:rsidP="00DE7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 величины НДС устанавливаются необоснованно. Их значения не соответствуют ни фоновым концентрациям, ни максимальным фактическим концентрациям</w:t>
      </w:r>
      <w:r w:rsidR="00626F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ПДК, ни расчетным значениям.</w:t>
      </w:r>
    </w:p>
    <w:p w:rsidR="00DE74E7" w:rsidRPr="004C0A7B" w:rsidRDefault="00DE74E7" w:rsidP="00DE74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27D0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НДС АС</w:t>
      </w:r>
      <w:r w:rsidR="006A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 используется </w:t>
      </w:r>
      <w:r w:rsidR="00CC27D0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ПДК, которое не соответствует приказу Минсельхоза России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FC7C18" w:rsidRDefault="00DE74E7" w:rsidP="00FC7C1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C18" w:rsidRPr="00FC7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НДС для взвешенных</w:t>
      </w:r>
      <w:r w:rsidR="00FF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 сульфатов устанавливаются</w:t>
      </w:r>
      <w:r w:rsidR="00FC7C18" w:rsidRPr="00FC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утвержденных НДВ. Разработанные и утвержденные Росводресурсами в установленном порядке НДВ в настоящее время не могут быть применимы в части распределения НДВ по привносу химических и взвешенных веществ по водопользователям в связи с отсутствием методики распределения НДВ по привносу химических и взвешенных веществ по НДС для отдельных водопользователей.</w:t>
      </w:r>
      <w:r w:rsidRPr="00DE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7C18" w:rsidRDefault="006270D7" w:rsidP="00FC7C1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7C18" w:rsidRPr="00FC7C1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установления НД</w:t>
      </w:r>
      <w:r w:rsidR="00FF33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 фосфат-ионам используется</w:t>
      </w:r>
      <w:r w:rsidR="00FC7C18" w:rsidRPr="00FC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концентрация фосфора общего, что является </w:t>
      </w:r>
      <w:r w:rsidRPr="00FC7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C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п. 26 «Методики…»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4E7" w:rsidRPr="00DE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7C18" w:rsidRDefault="00B3775D" w:rsidP="00FC7C1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7C18" w:rsidRPr="00FC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ормативы допустимых сбросов </w:t>
      </w:r>
      <w:r w:rsidR="00ED47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r w:rsidR="00FC7C18" w:rsidRPr="00FC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расчетных НДС, которые по своему абсолютному значению больше, чем фактический сброс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</w:t>
      </w:r>
      <w:r w:rsidRPr="00FC7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C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п. 12 «Методики…»</w:t>
      </w:r>
      <w:r w:rsidR="00FC7C18" w:rsidRPr="00FC7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4E7" w:rsidRPr="00DE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A642C" w:rsidRPr="005A642C" w:rsidRDefault="005A642C" w:rsidP="005A642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в проектах названия нормируемых ве</w:t>
      </w:r>
      <w:r w:rsidR="00D1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 не соответствуют приказу </w:t>
      </w:r>
      <w:r w:rsidRPr="005A6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Минсельхоза России и ГН 2.1.5.689-98. Например, название «фосфор фосфатов» необходимо заменять на «фосфат-ион РО4</w:t>
      </w:r>
      <w:r w:rsidRPr="003F25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</w:t>
      </w:r>
      <w:r w:rsidRPr="005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Р)», «сульфаты (по SO4</w:t>
      </w:r>
      <w:r w:rsidRPr="00317B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5A642C">
        <w:rPr>
          <w:rFonts w:ascii="Times New Roman" w:eastAsia="Times New Roman" w:hAnsi="Times New Roman" w:cs="Times New Roman"/>
          <w:sz w:val="28"/>
          <w:szCs w:val="28"/>
          <w:lang w:eastAsia="ru-RU"/>
        </w:rPr>
        <w:t>)» - на «сульфаты» или «сульфат-анион» и др.</w:t>
      </w:r>
    </w:p>
    <w:p w:rsidR="00092596" w:rsidRPr="005A642C" w:rsidRDefault="00A023A9" w:rsidP="005A642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проектах для некоторых веществ НДС устанавливаются на уровне их фактических концентраций, которые по своему абсолютному значению больше ПДК и фоновых концентраций, при этом расчет кратности разбавления не выполняется. </w:t>
      </w:r>
      <w:r w:rsidR="0023358F" w:rsidRPr="005A64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является нарушением требований п.1 «Методики…».</w:t>
      </w:r>
    </w:p>
    <w:p w:rsidR="0023358F" w:rsidRPr="007F3CC7" w:rsidRDefault="0023358F" w:rsidP="00DF43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E12" w:rsidRDefault="009A3E12" w:rsidP="00267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A3E12" w:rsidSect="00325B22">
      <w:headerReference w:type="default" r:id="rId8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0A" w:rsidRDefault="0063520A" w:rsidP="00325B22">
      <w:pPr>
        <w:spacing w:after="0" w:line="240" w:lineRule="auto"/>
      </w:pPr>
      <w:r>
        <w:separator/>
      </w:r>
    </w:p>
  </w:endnote>
  <w:endnote w:type="continuationSeparator" w:id="0">
    <w:p w:rsidR="0063520A" w:rsidRDefault="0063520A" w:rsidP="0032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0A" w:rsidRDefault="0063520A" w:rsidP="00325B22">
      <w:pPr>
        <w:spacing w:after="0" w:line="240" w:lineRule="auto"/>
      </w:pPr>
      <w:r>
        <w:separator/>
      </w:r>
    </w:p>
  </w:footnote>
  <w:footnote w:type="continuationSeparator" w:id="0">
    <w:p w:rsidR="0063520A" w:rsidRDefault="0063520A" w:rsidP="0032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861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25B22" w:rsidRPr="00325B22" w:rsidRDefault="00325B22">
        <w:pPr>
          <w:pStyle w:val="a7"/>
          <w:jc w:val="center"/>
          <w:rPr>
            <w:rFonts w:ascii="Times New Roman" w:hAnsi="Times New Roman" w:cs="Times New Roman"/>
          </w:rPr>
        </w:pPr>
        <w:r w:rsidRPr="00325B22">
          <w:rPr>
            <w:rFonts w:ascii="Times New Roman" w:hAnsi="Times New Roman" w:cs="Times New Roman"/>
          </w:rPr>
          <w:fldChar w:fldCharType="begin"/>
        </w:r>
        <w:r w:rsidRPr="00325B22">
          <w:rPr>
            <w:rFonts w:ascii="Times New Roman" w:hAnsi="Times New Roman" w:cs="Times New Roman"/>
          </w:rPr>
          <w:instrText>PAGE   \* MERGEFORMAT</w:instrText>
        </w:r>
        <w:r w:rsidRPr="00325B22">
          <w:rPr>
            <w:rFonts w:ascii="Times New Roman" w:hAnsi="Times New Roman" w:cs="Times New Roman"/>
          </w:rPr>
          <w:fldChar w:fldCharType="separate"/>
        </w:r>
        <w:r w:rsidR="00B14534">
          <w:rPr>
            <w:rFonts w:ascii="Times New Roman" w:hAnsi="Times New Roman" w:cs="Times New Roman"/>
            <w:noProof/>
          </w:rPr>
          <w:t>2</w:t>
        </w:r>
        <w:r w:rsidRPr="00325B22">
          <w:rPr>
            <w:rFonts w:ascii="Times New Roman" w:hAnsi="Times New Roman" w:cs="Times New Roman"/>
          </w:rPr>
          <w:fldChar w:fldCharType="end"/>
        </w:r>
      </w:p>
    </w:sdtContent>
  </w:sdt>
  <w:p w:rsidR="00325B22" w:rsidRDefault="00325B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53BE"/>
    <w:multiLevelType w:val="hybridMultilevel"/>
    <w:tmpl w:val="042087AA"/>
    <w:lvl w:ilvl="0" w:tplc="2AD82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66C3C"/>
    <w:multiLevelType w:val="hybridMultilevel"/>
    <w:tmpl w:val="0B6A2D10"/>
    <w:lvl w:ilvl="0" w:tplc="C70EE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A7AB9"/>
    <w:multiLevelType w:val="hybridMultilevel"/>
    <w:tmpl w:val="E2D23A66"/>
    <w:lvl w:ilvl="0" w:tplc="C77ED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C5308"/>
    <w:multiLevelType w:val="hybridMultilevel"/>
    <w:tmpl w:val="0E0417DE"/>
    <w:lvl w:ilvl="0" w:tplc="2E025BE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922F8"/>
    <w:multiLevelType w:val="hybridMultilevel"/>
    <w:tmpl w:val="BFEE9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DB375D"/>
    <w:multiLevelType w:val="hybridMultilevel"/>
    <w:tmpl w:val="B65A40EC"/>
    <w:lvl w:ilvl="0" w:tplc="26C82FF2">
      <w:start w:val="6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A4626E8"/>
    <w:multiLevelType w:val="hybridMultilevel"/>
    <w:tmpl w:val="725A71DE"/>
    <w:lvl w:ilvl="0" w:tplc="BB146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26194C"/>
    <w:multiLevelType w:val="hybridMultilevel"/>
    <w:tmpl w:val="FA5C4B1A"/>
    <w:lvl w:ilvl="0" w:tplc="34AE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4D74EC"/>
    <w:multiLevelType w:val="hybridMultilevel"/>
    <w:tmpl w:val="3154AEF8"/>
    <w:lvl w:ilvl="0" w:tplc="DF369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D1"/>
    <w:rsid w:val="000034AC"/>
    <w:rsid w:val="000335F2"/>
    <w:rsid w:val="000511EE"/>
    <w:rsid w:val="0005154B"/>
    <w:rsid w:val="0005270D"/>
    <w:rsid w:val="000535B2"/>
    <w:rsid w:val="0005382D"/>
    <w:rsid w:val="00056311"/>
    <w:rsid w:val="000579DA"/>
    <w:rsid w:val="00064573"/>
    <w:rsid w:val="0007122A"/>
    <w:rsid w:val="00072F48"/>
    <w:rsid w:val="00092472"/>
    <w:rsid w:val="00092596"/>
    <w:rsid w:val="00094523"/>
    <w:rsid w:val="00094F74"/>
    <w:rsid w:val="000A2FC7"/>
    <w:rsid w:val="000B0C61"/>
    <w:rsid w:val="000B0E30"/>
    <w:rsid w:val="000B2368"/>
    <w:rsid w:val="000D581F"/>
    <w:rsid w:val="000D5C44"/>
    <w:rsid w:val="000E0C65"/>
    <w:rsid w:val="000E3021"/>
    <w:rsid w:val="000E3953"/>
    <w:rsid w:val="000E39A7"/>
    <w:rsid w:val="000E58D7"/>
    <w:rsid w:val="000E6B3D"/>
    <w:rsid w:val="000F30FA"/>
    <w:rsid w:val="00100405"/>
    <w:rsid w:val="001043FA"/>
    <w:rsid w:val="00105CEB"/>
    <w:rsid w:val="00110E9C"/>
    <w:rsid w:val="001112F8"/>
    <w:rsid w:val="00114B88"/>
    <w:rsid w:val="0012018F"/>
    <w:rsid w:val="00124F5E"/>
    <w:rsid w:val="00141B71"/>
    <w:rsid w:val="001424FF"/>
    <w:rsid w:val="00143043"/>
    <w:rsid w:val="00146A7B"/>
    <w:rsid w:val="001503BD"/>
    <w:rsid w:val="001539A3"/>
    <w:rsid w:val="0015613E"/>
    <w:rsid w:val="0016076B"/>
    <w:rsid w:val="00162908"/>
    <w:rsid w:val="0016477F"/>
    <w:rsid w:val="00164C1D"/>
    <w:rsid w:val="00167BC6"/>
    <w:rsid w:val="00170625"/>
    <w:rsid w:val="0018188A"/>
    <w:rsid w:val="00185F9F"/>
    <w:rsid w:val="001907C6"/>
    <w:rsid w:val="001919FD"/>
    <w:rsid w:val="00194419"/>
    <w:rsid w:val="00194F46"/>
    <w:rsid w:val="00195998"/>
    <w:rsid w:val="001A42BF"/>
    <w:rsid w:val="001A7764"/>
    <w:rsid w:val="001B02DB"/>
    <w:rsid w:val="001B07A5"/>
    <w:rsid w:val="001B3600"/>
    <w:rsid w:val="001C0E1C"/>
    <w:rsid w:val="001C5393"/>
    <w:rsid w:val="001C602C"/>
    <w:rsid w:val="001D31ED"/>
    <w:rsid w:val="001D5D15"/>
    <w:rsid w:val="001D690C"/>
    <w:rsid w:val="001E1212"/>
    <w:rsid w:val="001E1743"/>
    <w:rsid w:val="001E2D46"/>
    <w:rsid w:val="001E6F73"/>
    <w:rsid w:val="001E720B"/>
    <w:rsid w:val="001F0E00"/>
    <w:rsid w:val="001F16A6"/>
    <w:rsid w:val="001F4187"/>
    <w:rsid w:val="001F669E"/>
    <w:rsid w:val="0020454B"/>
    <w:rsid w:val="00204782"/>
    <w:rsid w:val="002073BD"/>
    <w:rsid w:val="00210295"/>
    <w:rsid w:val="00211EC3"/>
    <w:rsid w:val="00217CA6"/>
    <w:rsid w:val="00220FE0"/>
    <w:rsid w:val="00222E5E"/>
    <w:rsid w:val="002250D6"/>
    <w:rsid w:val="00227864"/>
    <w:rsid w:val="0022791E"/>
    <w:rsid w:val="00230BB6"/>
    <w:rsid w:val="00232D68"/>
    <w:rsid w:val="0023358F"/>
    <w:rsid w:val="0024725A"/>
    <w:rsid w:val="00253B91"/>
    <w:rsid w:val="00253CA4"/>
    <w:rsid w:val="0025653F"/>
    <w:rsid w:val="00263C8C"/>
    <w:rsid w:val="0026534D"/>
    <w:rsid w:val="0026751F"/>
    <w:rsid w:val="00267890"/>
    <w:rsid w:val="00274094"/>
    <w:rsid w:val="002746DF"/>
    <w:rsid w:val="002762E3"/>
    <w:rsid w:val="00280184"/>
    <w:rsid w:val="002815CD"/>
    <w:rsid w:val="002926D1"/>
    <w:rsid w:val="00294B43"/>
    <w:rsid w:val="002A3DE4"/>
    <w:rsid w:val="002A528F"/>
    <w:rsid w:val="002B06B9"/>
    <w:rsid w:val="002B5133"/>
    <w:rsid w:val="002C6382"/>
    <w:rsid w:val="002C652A"/>
    <w:rsid w:val="002C7025"/>
    <w:rsid w:val="002D0D2D"/>
    <w:rsid w:val="002D3789"/>
    <w:rsid w:val="002D4045"/>
    <w:rsid w:val="002D56E8"/>
    <w:rsid w:val="002D6C60"/>
    <w:rsid w:val="002E722D"/>
    <w:rsid w:val="002E7D7A"/>
    <w:rsid w:val="002F2AE7"/>
    <w:rsid w:val="002F58E1"/>
    <w:rsid w:val="002F66E6"/>
    <w:rsid w:val="002F7359"/>
    <w:rsid w:val="00303488"/>
    <w:rsid w:val="00303B5A"/>
    <w:rsid w:val="003070A7"/>
    <w:rsid w:val="00317B2A"/>
    <w:rsid w:val="00325B22"/>
    <w:rsid w:val="0033213A"/>
    <w:rsid w:val="00333E30"/>
    <w:rsid w:val="00334C3C"/>
    <w:rsid w:val="00352362"/>
    <w:rsid w:val="00352417"/>
    <w:rsid w:val="00353C6B"/>
    <w:rsid w:val="00356733"/>
    <w:rsid w:val="00361B0F"/>
    <w:rsid w:val="00361C97"/>
    <w:rsid w:val="00363EEA"/>
    <w:rsid w:val="00372F39"/>
    <w:rsid w:val="0037388B"/>
    <w:rsid w:val="00373BC6"/>
    <w:rsid w:val="00373D89"/>
    <w:rsid w:val="0038359D"/>
    <w:rsid w:val="00384979"/>
    <w:rsid w:val="00386E9D"/>
    <w:rsid w:val="00386FF3"/>
    <w:rsid w:val="00393F53"/>
    <w:rsid w:val="00395775"/>
    <w:rsid w:val="003A1FB5"/>
    <w:rsid w:val="003A5472"/>
    <w:rsid w:val="003A6EBE"/>
    <w:rsid w:val="003B0FD6"/>
    <w:rsid w:val="003B1882"/>
    <w:rsid w:val="003B5C96"/>
    <w:rsid w:val="003C2FB8"/>
    <w:rsid w:val="003C407E"/>
    <w:rsid w:val="003D677B"/>
    <w:rsid w:val="003E546C"/>
    <w:rsid w:val="003E6BA6"/>
    <w:rsid w:val="003F1BAC"/>
    <w:rsid w:val="003F254D"/>
    <w:rsid w:val="003F6BD6"/>
    <w:rsid w:val="00404B49"/>
    <w:rsid w:val="00406119"/>
    <w:rsid w:val="0040702D"/>
    <w:rsid w:val="00410DF1"/>
    <w:rsid w:val="00413E22"/>
    <w:rsid w:val="004163EE"/>
    <w:rsid w:val="0043603C"/>
    <w:rsid w:val="004371BC"/>
    <w:rsid w:val="004424CA"/>
    <w:rsid w:val="004450C7"/>
    <w:rsid w:val="00445FC8"/>
    <w:rsid w:val="00451F81"/>
    <w:rsid w:val="00452EA5"/>
    <w:rsid w:val="00452F66"/>
    <w:rsid w:val="00460BF4"/>
    <w:rsid w:val="00462D6F"/>
    <w:rsid w:val="00464999"/>
    <w:rsid w:val="004753DF"/>
    <w:rsid w:val="0048369E"/>
    <w:rsid w:val="00486960"/>
    <w:rsid w:val="00491A0C"/>
    <w:rsid w:val="004940E7"/>
    <w:rsid w:val="004950E3"/>
    <w:rsid w:val="004A4776"/>
    <w:rsid w:val="004B26B5"/>
    <w:rsid w:val="004C0A7B"/>
    <w:rsid w:val="004C243C"/>
    <w:rsid w:val="004C3482"/>
    <w:rsid w:val="004C55F8"/>
    <w:rsid w:val="004D0BF9"/>
    <w:rsid w:val="004D2138"/>
    <w:rsid w:val="004D452F"/>
    <w:rsid w:val="004D6673"/>
    <w:rsid w:val="004E3577"/>
    <w:rsid w:val="004E3F4B"/>
    <w:rsid w:val="004F2FC3"/>
    <w:rsid w:val="004F3C93"/>
    <w:rsid w:val="004F66B4"/>
    <w:rsid w:val="005025A5"/>
    <w:rsid w:val="00502C06"/>
    <w:rsid w:val="00510CFA"/>
    <w:rsid w:val="00513635"/>
    <w:rsid w:val="005167E9"/>
    <w:rsid w:val="00527576"/>
    <w:rsid w:val="00527644"/>
    <w:rsid w:val="00532760"/>
    <w:rsid w:val="005341D1"/>
    <w:rsid w:val="00544062"/>
    <w:rsid w:val="0054537B"/>
    <w:rsid w:val="0056146D"/>
    <w:rsid w:val="00562BD8"/>
    <w:rsid w:val="00565600"/>
    <w:rsid w:val="00567688"/>
    <w:rsid w:val="005819B7"/>
    <w:rsid w:val="00592982"/>
    <w:rsid w:val="00593313"/>
    <w:rsid w:val="005967F3"/>
    <w:rsid w:val="005A2068"/>
    <w:rsid w:val="005A35EC"/>
    <w:rsid w:val="005A3AB2"/>
    <w:rsid w:val="005A642C"/>
    <w:rsid w:val="005B3916"/>
    <w:rsid w:val="005B51B5"/>
    <w:rsid w:val="005B7CE9"/>
    <w:rsid w:val="005C3175"/>
    <w:rsid w:val="005D693C"/>
    <w:rsid w:val="005F3B06"/>
    <w:rsid w:val="005F4525"/>
    <w:rsid w:val="00606F35"/>
    <w:rsid w:val="00607748"/>
    <w:rsid w:val="006131DC"/>
    <w:rsid w:val="00626F7A"/>
    <w:rsid w:val="006270D7"/>
    <w:rsid w:val="00631B88"/>
    <w:rsid w:val="00634ADF"/>
    <w:rsid w:val="0063520A"/>
    <w:rsid w:val="00637393"/>
    <w:rsid w:val="00637F0F"/>
    <w:rsid w:val="00661606"/>
    <w:rsid w:val="006628C9"/>
    <w:rsid w:val="006676A2"/>
    <w:rsid w:val="0067279C"/>
    <w:rsid w:val="00673CEA"/>
    <w:rsid w:val="006748EB"/>
    <w:rsid w:val="006764B1"/>
    <w:rsid w:val="0069082C"/>
    <w:rsid w:val="00690AD3"/>
    <w:rsid w:val="0069728F"/>
    <w:rsid w:val="006A082F"/>
    <w:rsid w:val="006A2015"/>
    <w:rsid w:val="006A3952"/>
    <w:rsid w:val="006A4726"/>
    <w:rsid w:val="006A78BD"/>
    <w:rsid w:val="006C02D5"/>
    <w:rsid w:val="006D0080"/>
    <w:rsid w:val="006D4FD7"/>
    <w:rsid w:val="006E32A3"/>
    <w:rsid w:val="006E509A"/>
    <w:rsid w:val="006F01AD"/>
    <w:rsid w:val="006F120F"/>
    <w:rsid w:val="006F40C6"/>
    <w:rsid w:val="006F42B4"/>
    <w:rsid w:val="0070311A"/>
    <w:rsid w:val="007062B8"/>
    <w:rsid w:val="007068D3"/>
    <w:rsid w:val="00722D3F"/>
    <w:rsid w:val="007246B9"/>
    <w:rsid w:val="0074018B"/>
    <w:rsid w:val="00741123"/>
    <w:rsid w:val="00742775"/>
    <w:rsid w:val="00747535"/>
    <w:rsid w:val="00752F87"/>
    <w:rsid w:val="00754646"/>
    <w:rsid w:val="007616BF"/>
    <w:rsid w:val="00763F1C"/>
    <w:rsid w:val="007647A4"/>
    <w:rsid w:val="007673BA"/>
    <w:rsid w:val="0077300F"/>
    <w:rsid w:val="007755E6"/>
    <w:rsid w:val="007808FD"/>
    <w:rsid w:val="00782703"/>
    <w:rsid w:val="007925D0"/>
    <w:rsid w:val="0079525B"/>
    <w:rsid w:val="007A20DB"/>
    <w:rsid w:val="007A299D"/>
    <w:rsid w:val="007A410B"/>
    <w:rsid w:val="007A4F3B"/>
    <w:rsid w:val="007A5841"/>
    <w:rsid w:val="007A5BC2"/>
    <w:rsid w:val="007A7A22"/>
    <w:rsid w:val="007C18A0"/>
    <w:rsid w:val="007C4AF3"/>
    <w:rsid w:val="007D2F56"/>
    <w:rsid w:val="007D4562"/>
    <w:rsid w:val="007E653B"/>
    <w:rsid w:val="007E757E"/>
    <w:rsid w:val="007F0A07"/>
    <w:rsid w:val="007F3CC7"/>
    <w:rsid w:val="0080076D"/>
    <w:rsid w:val="008132BA"/>
    <w:rsid w:val="0081404E"/>
    <w:rsid w:val="008172D6"/>
    <w:rsid w:val="008228CD"/>
    <w:rsid w:val="0082292A"/>
    <w:rsid w:val="00822E92"/>
    <w:rsid w:val="008272B7"/>
    <w:rsid w:val="0083042C"/>
    <w:rsid w:val="008330E6"/>
    <w:rsid w:val="008331D2"/>
    <w:rsid w:val="00834998"/>
    <w:rsid w:val="00837067"/>
    <w:rsid w:val="00840195"/>
    <w:rsid w:val="00842133"/>
    <w:rsid w:val="00845CD4"/>
    <w:rsid w:val="00847B7E"/>
    <w:rsid w:val="0085110D"/>
    <w:rsid w:val="00852124"/>
    <w:rsid w:val="00862118"/>
    <w:rsid w:val="00862275"/>
    <w:rsid w:val="008647E9"/>
    <w:rsid w:val="00866894"/>
    <w:rsid w:val="00866CBC"/>
    <w:rsid w:val="008729B6"/>
    <w:rsid w:val="008731F6"/>
    <w:rsid w:val="00875D0F"/>
    <w:rsid w:val="008802EA"/>
    <w:rsid w:val="00885D02"/>
    <w:rsid w:val="008871A5"/>
    <w:rsid w:val="00894544"/>
    <w:rsid w:val="008949BC"/>
    <w:rsid w:val="00895988"/>
    <w:rsid w:val="00897367"/>
    <w:rsid w:val="008A233A"/>
    <w:rsid w:val="008A40CE"/>
    <w:rsid w:val="008A51C5"/>
    <w:rsid w:val="008A5E07"/>
    <w:rsid w:val="008B2DFE"/>
    <w:rsid w:val="008B5A13"/>
    <w:rsid w:val="008C1F8A"/>
    <w:rsid w:val="008C61BC"/>
    <w:rsid w:val="008D1520"/>
    <w:rsid w:val="008D189A"/>
    <w:rsid w:val="008E02CF"/>
    <w:rsid w:val="008E74AF"/>
    <w:rsid w:val="008F372F"/>
    <w:rsid w:val="009015AC"/>
    <w:rsid w:val="00904D59"/>
    <w:rsid w:val="00905B50"/>
    <w:rsid w:val="00905C2F"/>
    <w:rsid w:val="009236BD"/>
    <w:rsid w:val="009244F8"/>
    <w:rsid w:val="0092542D"/>
    <w:rsid w:val="00932819"/>
    <w:rsid w:val="00935560"/>
    <w:rsid w:val="00941B6E"/>
    <w:rsid w:val="009514B4"/>
    <w:rsid w:val="0095706F"/>
    <w:rsid w:val="00966F6C"/>
    <w:rsid w:val="00981318"/>
    <w:rsid w:val="00983A4C"/>
    <w:rsid w:val="00994C42"/>
    <w:rsid w:val="009A395B"/>
    <w:rsid w:val="009A3E12"/>
    <w:rsid w:val="009A4402"/>
    <w:rsid w:val="009A5D26"/>
    <w:rsid w:val="009B1D6E"/>
    <w:rsid w:val="009C07A2"/>
    <w:rsid w:val="009C4711"/>
    <w:rsid w:val="009D4C35"/>
    <w:rsid w:val="009D550D"/>
    <w:rsid w:val="009D7475"/>
    <w:rsid w:val="009F0834"/>
    <w:rsid w:val="009F1267"/>
    <w:rsid w:val="009F3092"/>
    <w:rsid w:val="009F5805"/>
    <w:rsid w:val="009F6E1F"/>
    <w:rsid w:val="009F6FEF"/>
    <w:rsid w:val="00A023A9"/>
    <w:rsid w:val="00A1799F"/>
    <w:rsid w:val="00A24F65"/>
    <w:rsid w:val="00A25F9C"/>
    <w:rsid w:val="00A347A3"/>
    <w:rsid w:val="00A349B2"/>
    <w:rsid w:val="00A378FD"/>
    <w:rsid w:val="00A42898"/>
    <w:rsid w:val="00A43EB9"/>
    <w:rsid w:val="00A475E5"/>
    <w:rsid w:val="00A50D1A"/>
    <w:rsid w:val="00A53353"/>
    <w:rsid w:val="00A576D7"/>
    <w:rsid w:val="00A627E5"/>
    <w:rsid w:val="00A647D7"/>
    <w:rsid w:val="00A66E94"/>
    <w:rsid w:val="00A72417"/>
    <w:rsid w:val="00A730F5"/>
    <w:rsid w:val="00A7634D"/>
    <w:rsid w:val="00A76F4E"/>
    <w:rsid w:val="00A81156"/>
    <w:rsid w:val="00A839F8"/>
    <w:rsid w:val="00A86B75"/>
    <w:rsid w:val="00AA1F44"/>
    <w:rsid w:val="00AB4ABA"/>
    <w:rsid w:val="00AB51B9"/>
    <w:rsid w:val="00AB6569"/>
    <w:rsid w:val="00AC0397"/>
    <w:rsid w:val="00AC15CB"/>
    <w:rsid w:val="00AD1A59"/>
    <w:rsid w:val="00AD3422"/>
    <w:rsid w:val="00AD5993"/>
    <w:rsid w:val="00AD73FF"/>
    <w:rsid w:val="00AE01C6"/>
    <w:rsid w:val="00AE2E6C"/>
    <w:rsid w:val="00AE44CE"/>
    <w:rsid w:val="00AE4B1A"/>
    <w:rsid w:val="00AE5563"/>
    <w:rsid w:val="00AF556C"/>
    <w:rsid w:val="00B02EE3"/>
    <w:rsid w:val="00B0375F"/>
    <w:rsid w:val="00B05689"/>
    <w:rsid w:val="00B0617D"/>
    <w:rsid w:val="00B070FA"/>
    <w:rsid w:val="00B100C1"/>
    <w:rsid w:val="00B10DA0"/>
    <w:rsid w:val="00B14534"/>
    <w:rsid w:val="00B15776"/>
    <w:rsid w:val="00B171A4"/>
    <w:rsid w:val="00B2044B"/>
    <w:rsid w:val="00B245EA"/>
    <w:rsid w:val="00B365B1"/>
    <w:rsid w:val="00B3775D"/>
    <w:rsid w:val="00B431E1"/>
    <w:rsid w:val="00B4556A"/>
    <w:rsid w:val="00B47B16"/>
    <w:rsid w:val="00B51313"/>
    <w:rsid w:val="00B5230F"/>
    <w:rsid w:val="00B55D8C"/>
    <w:rsid w:val="00B56EF0"/>
    <w:rsid w:val="00B67365"/>
    <w:rsid w:val="00B72E69"/>
    <w:rsid w:val="00B732D0"/>
    <w:rsid w:val="00B75DA2"/>
    <w:rsid w:val="00B8194A"/>
    <w:rsid w:val="00B9034B"/>
    <w:rsid w:val="00B92661"/>
    <w:rsid w:val="00B973C2"/>
    <w:rsid w:val="00BA2A95"/>
    <w:rsid w:val="00BB0822"/>
    <w:rsid w:val="00BC22F0"/>
    <w:rsid w:val="00BC3E8F"/>
    <w:rsid w:val="00BC6A11"/>
    <w:rsid w:val="00BD2769"/>
    <w:rsid w:val="00BD51A5"/>
    <w:rsid w:val="00BE0C46"/>
    <w:rsid w:val="00BE5EE4"/>
    <w:rsid w:val="00BE6141"/>
    <w:rsid w:val="00BF1F22"/>
    <w:rsid w:val="00BF6355"/>
    <w:rsid w:val="00BF73E4"/>
    <w:rsid w:val="00C00E0D"/>
    <w:rsid w:val="00C028AC"/>
    <w:rsid w:val="00C0681A"/>
    <w:rsid w:val="00C132E4"/>
    <w:rsid w:val="00C21AE2"/>
    <w:rsid w:val="00C2214D"/>
    <w:rsid w:val="00C2386D"/>
    <w:rsid w:val="00C35A84"/>
    <w:rsid w:val="00C40959"/>
    <w:rsid w:val="00C47FA4"/>
    <w:rsid w:val="00C514AD"/>
    <w:rsid w:val="00C5224B"/>
    <w:rsid w:val="00C60901"/>
    <w:rsid w:val="00C6147D"/>
    <w:rsid w:val="00C66F6F"/>
    <w:rsid w:val="00C70D37"/>
    <w:rsid w:val="00C72AD4"/>
    <w:rsid w:val="00C7525C"/>
    <w:rsid w:val="00C8757C"/>
    <w:rsid w:val="00C90FA6"/>
    <w:rsid w:val="00C93BE1"/>
    <w:rsid w:val="00C960F4"/>
    <w:rsid w:val="00CA2000"/>
    <w:rsid w:val="00CA51F5"/>
    <w:rsid w:val="00CC094D"/>
    <w:rsid w:val="00CC27D0"/>
    <w:rsid w:val="00CD135E"/>
    <w:rsid w:val="00CD1EBE"/>
    <w:rsid w:val="00CD5D1B"/>
    <w:rsid w:val="00CD6639"/>
    <w:rsid w:val="00CE4AC0"/>
    <w:rsid w:val="00CE6171"/>
    <w:rsid w:val="00CF1B07"/>
    <w:rsid w:val="00CF202E"/>
    <w:rsid w:val="00CF592C"/>
    <w:rsid w:val="00CF6758"/>
    <w:rsid w:val="00CF6DE9"/>
    <w:rsid w:val="00CF6F7B"/>
    <w:rsid w:val="00D044A7"/>
    <w:rsid w:val="00D046D8"/>
    <w:rsid w:val="00D11240"/>
    <w:rsid w:val="00D1302D"/>
    <w:rsid w:val="00D15D91"/>
    <w:rsid w:val="00D1682D"/>
    <w:rsid w:val="00D226A6"/>
    <w:rsid w:val="00D226E8"/>
    <w:rsid w:val="00D25EBF"/>
    <w:rsid w:val="00D3079E"/>
    <w:rsid w:val="00D373FB"/>
    <w:rsid w:val="00D4099C"/>
    <w:rsid w:val="00D42879"/>
    <w:rsid w:val="00D43B2B"/>
    <w:rsid w:val="00D47818"/>
    <w:rsid w:val="00D57F65"/>
    <w:rsid w:val="00D61385"/>
    <w:rsid w:val="00D61735"/>
    <w:rsid w:val="00D64E27"/>
    <w:rsid w:val="00D66668"/>
    <w:rsid w:val="00D73E70"/>
    <w:rsid w:val="00D74B27"/>
    <w:rsid w:val="00D773D7"/>
    <w:rsid w:val="00D77A4F"/>
    <w:rsid w:val="00D80200"/>
    <w:rsid w:val="00D816C1"/>
    <w:rsid w:val="00D86BDC"/>
    <w:rsid w:val="00D938F0"/>
    <w:rsid w:val="00D95BFA"/>
    <w:rsid w:val="00DA3545"/>
    <w:rsid w:val="00DB04DD"/>
    <w:rsid w:val="00DB1579"/>
    <w:rsid w:val="00DB2F59"/>
    <w:rsid w:val="00DB54CD"/>
    <w:rsid w:val="00DD3954"/>
    <w:rsid w:val="00DE084D"/>
    <w:rsid w:val="00DE26FF"/>
    <w:rsid w:val="00DE4FDA"/>
    <w:rsid w:val="00DE74E7"/>
    <w:rsid w:val="00DF43D0"/>
    <w:rsid w:val="00DF5283"/>
    <w:rsid w:val="00E03C53"/>
    <w:rsid w:val="00E04683"/>
    <w:rsid w:val="00E061BF"/>
    <w:rsid w:val="00E065D7"/>
    <w:rsid w:val="00E10149"/>
    <w:rsid w:val="00E10753"/>
    <w:rsid w:val="00E13B12"/>
    <w:rsid w:val="00E22256"/>
    <w:rsid w:val="00E226FD"/>
    <w:rsid w:val="00E353C7"/>
    <w:rsid w:val="00E40D1E"/>
    <w:rsid w:val="00E42AC2"/>
    <w:rsid w:val="00E45651"/>
    <w:rsid w:val="00E4659F"/>
    <w:rsid w:val="00E46D71"/>
    <w:rsid w:val="00E50C4D"/>
    <w:rsid w:val="00E50C59"/>
    <w:rsid w:val="00E51B2D"/>
    <w:rsid w:val="00E6250B"/>
    <w:rsid w:val="00E71DD5"/>
    <w:rsid w:val="00E80B91"/>
    <w:rsid w:val="00E8222C"/>
    <w:rsid w:val="00E84277"/>
    <w:rsid w:val="00E8502C"/>
    <w:rsid w:val="00E93875"/>
    <w:rsid w:val="00EA5403"/>
    <w:rsid w:val="00EA6B65"/>
    <w:rsid w:val="00EA7282"/>
    <w:rsid w:val="00EB1178"/>
    <w:rsid w:val="00EB1E73"/>
    <w:rsid w:val="00EC0B9B"/>
    <w:rsid w:val="00ED47EC"/>
    <w:rsid w:val="00EE6882"/>
    <w:rsid w:val="00EF0C82"/>
    <w:rsid w:val="00EF59BD"/>
    <w:rsid w:val="00F04184"/>
    <w:rsid w:val="00F05845"/>
    <w:rsid w:val="00F149E0"/>
    <w:rsid w:val="00F51634"/>
    <w:rsid w:val="00F74752"/>
    <w:rsid w:val="00F751DE"/>
    <w:rsid w:val="00F75787"/>
    <w:rsid w:val="00F820D2"/>
    <w:rsid w:val="00F833B5"/>
    <w:rsid w:val="00F83DB4"/>
    <w:rsid w:val="00F9185C"/>
    <w:rsid w:val="00F93B67"/>
    <w:rsid w:val="00FA19F4"/>
    <w:rsid w:val="00FA6003"/>
    <w:rsid w:val="00FB0249"/>
    <w:rsid w:val="00FB56DE"/>
    <w:rsid w:val="00FC7C18"/>
    <w:rsid w:val="00FD6384"/>
    <w:rsid w:val="00FD7022"/>
    <w:rsid w:val="00FF330E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03A04-CFB0-4F59-9C79-741E9779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F8A"/>
    <w:pPr>
      <w:ind w:left="720"/>
      <w:contextualSpacing/>
    </w:pPr>
  </w:style>
  <w:style w:type="table" w:styleId="a4">
    <w:name w:val="Table Grid"/>
    <w:basedOn w:val="a1"/>
    <w:uiPriority w:val="39"/>
    <w:rsid w:val="00A8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7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2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B22"/>
  </w:style>
  <w:style w:type="paragraph" w:styleId="a9">
    <w:name w:val="footer"/>
    <w:basedOn w:val="a"/>
    <w:link w:val="aa"/>
    <w:uiPriority w:val="99"/>
    <w:unhideWhenUsed/>
    <w:rsid w:val="0032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6BFD-B480-47FD-9561-EFBB535F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NNPiven</dc:creator>
  <cp:lastModifiedBy>E.A. Zaichenko</cp:lastModifiedBy>
  <cp:revision>170</cp:revision>
  <cp:lastPrinted>2020-01-14T06:03:00Z</cp:lastPrinted>
  <dcterms:created xsi:type="dcterms:W3CDTF">2017-03-30T06:42:00Z</dcterms:created>
  <dcterms:modified xsi:type="dcterms:W3CDTF">2020-01-14T13:03:00Z</dcterms:modified>
</cp:coreProperties>
</file>